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Light" w:hAnsi="Calibri Light" w:eastAsia="Times New Roman"/>
          <w:b/>
          <w:b/>
          <w:bCs/>
          <w:color w:val="000000"/>
          <w:sz w:val="20"/>
          <w:szCs w:val="20"/>
        </w:rPr>
      </w:pPr>
      <w:r>
        <w:rPr/>
        <w:drawing>
          <wp:inline distT="0" distB="0" distL="0" distR="0">
            <wp:extent cx="704215" cy="723900"/>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04215" cy="723900"/>
                    </a:xfrm>
                    <a:prstGeom prst="rect">
                      <a:avLst/>
                    </a:prstGeom>
                  </pic:spPr>
                </pic:pic>
              </a:graphicData>
            </a:graphic>
          </wp:inline>
        </w:drawing>
      </w:r>
    </w:p>
    <w:p>
      <w:pPr>
        <w:pStyle w:val="Normal"/>
        <w:jc w:val="center"/>
        <w:rPr>
          <w:rFonts w:ascii="Calibri Light" w:hAnsi="Calibri Light" w:eastAsia="Calibri" w:cs="Calibri Light"/>
          <w:b/>
          <w:b/>
          <w:sz w:val="20"/>
          <w:szCs w:val="20"/>
          <w:lang w:eastAsia="en-US"/>
        </w:rPr>
      </w:pPr>
      <w:r>
        <w:rPr>
          <w:rFonts w:eastAsia="Calibri" w:cs="Calibri Light" w:ascii="Calibri Light" w:hAnsi="Calibri Light"/>
          <w:b/>
          <w:sz w:val="20"/>
          <w:szCs w:val="20"/>
          <w:lang w:eastAsia="en-US"/>
        </w:rPr>
        <w:t>MINISTÉRIO DA DEFESA</w:t>
      </w:r>
    </w:p>
    <w:p>
      <w:pPr>
        <w:pStyle w:val="Normal"/>
        <w:jc w:val="center"/>
        <w:rPr>
          <w:rFonts w:ascii="Calibri Light" w:hAnsi="Calibri Light" w:eastAsia="Calibri" w:cs="Calibri Light"/>
          <w:b/>
          <w:b/>
          <w:sz w:val="20"/>
          <w:szCs w:val="20"/>
          <w:lang w:eastAsia="en-US"/>
        </w:rPr>
      </w:pPr>
      <w:r>
        <w:rPr>
          <w:rFonts w:eastAsia="Calibri" w:cs="Calibri Light" w:ascii="Calibri Light" w:hAnsi="Calibri Light"/>
          <w:b/>
          <w:sz w:val="20"/>
          <w:szCs w:val="20"/>
          <w:lang w:eastAsia="en-US"/>
        </w:rPr>
        <w:t>EXÉRCITO BRASILEIRO</w:t>
      </w:r>
    </w:p>
    <w:p>
      <w:pPr>
        <w:pStyle w:val="Normal"/>
        <w:jc w:val="center"/>
        <w:rPr>
          <w:rFonts w:ascii="Calibri Light" w:hAnsi="Calibri Light" w:eastAsia="Calibri" w:cs="Calibri Light"/>
          <w:b/>
          <w:b/>
          <w:sz w:val="20"/>
          <w:szCs w:val="20"/>
          <w:lang w:eastAsia="en-US"/>
        </w:rPr>
      </w:pPr>
      <w:r>
        <w:rPr>
          <w:rFonts w:eastAsia="Calibri" w:cs="Calibri Light" w:ascii="Calibri Light" w:hAnsi="Calibri Light"/>
          <w:b/>
          <w:sz w:val="20"/>
          <w:szCs w:val="20"/>
          <w:lang w:eastAsia="en-US"/>
        </w:rPr>
        <w:t>HOSPITAL GERAL DE SANTA MARIA</w:t>
      </w:r>
    </w:p>
    <w:p>
      <w:pPr>
        <w:pStyle w:val="Normal"/>
        <w:jc w:val="center"/>
        <w:rPr>
          <w:rFonts w:ascii="Calibri Light" w:hAnsi="Calibri Light" w:eastAsia="Calibri" w:cs="Calibri Light"/>
          <w:b/>
          <w:b/>
          <w:sz w:val="20"/>
          <w:szCs w:val="20"/>
          <w:lang w:eastAsia="en-US"/>
        </w:rPr>
      </w:pPr>
      <w:r>
        <w:rPr>
          <w:rFonts w:eastAsia="Calibri" w:cs="Calibri Light" w:ascii="Calibri Light" w:hAnsi="Calibri Light"/>
          <w:b/>
          <w:sz w:val="20"/>
          <w:szCs w:val="20"/>
          <w:lang w:eastAsia="en-US"/>
        </w:rPr>
        <w:t>(Hospital Militar de 3ª Classe/1919)</w:t>
      </w:r>
    </w:p>
    <w:p>
      <w:pPr>
        <w:pStyle w:val="Normal"/>
        <w:jc w:val="center"/>
        <w:rPr>
          <w:rFonts w:ascii="Calibri Light" w:hAnsi="Calibri Light"/>
          <w:b/>
          <w:b/>
          <w:bCs/>
          <w:color w:val="000000"/>
          <w:sz w:val="20"/>
          <w:szCs w:val="20"/>
        </w:rPr>
      </w:pPr>
      <w:r>
        <w:rPr>
          <w:rFonts w:ascii="Calibri Light" w:hAnsi="Calibri Light"/>
          <w:b/>
          <w:bCs/>
          <w:color w:val="000000"/>
          <w:sz w:val="20"/>
          <w:szCs w:val="20"/>
        </w:rPr>
      </w:r>
    </w:p>
    <w:p>
      <w:pPr>
        <w:pStyle w:val="Normal"/>
        <w:jc w:val="center"/>
        <w:rPr>
          <w:rFonts w:ascii="Calibri Light" w:hAnsi="Calibri Light"/>
          <w:b/>
          <w:b/>
          <w:bCs/>
          <w:color w:val="000000"/>
        </w:rPr>
      </w:pPr>
      <w:r>
        <w:rPr>
          <w:rFonts w:ascii="Calibri Light" w:hAnsi="Calibri Light"/>
          <w:b/>
          <w:bCs/>
          <w:color w:val="000000"/>
        </w:rPr>
      </w:r>
    </w:p>
    <w:p>
      <w:pPr>
        <w:pStyle w:val="Normal"/>
        <w:jc w:val="center"/>
        <w:rPr>
          <w:rFonts w:ascii="Calibri Light" w:hAnsi="Calibri Light"/>
          <w:b/>
          <w:b/>
          <w:bCs/>
          <w:color w:val="000000"/>
        </w:rPr>
      </w:pPr>
      <w:r>
        <w:rPr>
          <w:rFonts w:ascii="Calibri Light" w:hAnsi="Calibri Light"/>
          <w:b/>
          <w:bCs/>
          <w:color w:val="000000"/>
        </w:rPr>
      </w:r>
    </w:p>
    <w:p>
      <w:pPr>
        <w:pStyle w:val="Normal"/>
        <w:jc w:val="center"/>
        <w:rPr/>
      </w:pPr>
      <w:bookmarkStart w:id="0" w:name="ANEXO_I_–_MINUTA_DE_TERMO_DE_COMODATO"/>
      <w:r>
        <w:rPr>
          <w:rFonts w:ascii="Calibri Light" w:hAnsi="Calibri Light"/>
          <w:b/>
          <w:bCs/>
        </w:rPr>
        <w:t xml:space="preserve">ANEXO </w:t>
      </w:r>
      <w:r>
        <w:rPr>
          <w:rFonts w:eastAsia="NSimSun" w:cs="Arial" w:ascii="Calibri Light" w:hAnsi="Calibri Light"/>
          <w:b/>
          <w:bCs/>
          <w:color w:val="auto"/>
          <w:kern w:val="2"/>
          <w:sz w:val="24"/>
          <w:szCs w:val="24"/>
          <w:lang w:val="pt-BR" w:eastAsia="zh-CN" w:bidi="hi-IN"/>
        </w:rPr>
        <w:t>III</w:t>
      </w:r>
      <w:r>
        <w:rPr>
          <w:rFonts w:ascii="Calibri Light" w:hAnsi="Calibri Light"/>
          <w:b/>
          <w:bCs/>
        </w:rPr>
        <w:t xml:space="preserve"> – MINUTA DE TERMO DE COMODATO</w:t>
      </w:r>
      <w:bookmarkEnd w:id="0"/>
    </w:p>
    <w:p>
      <w:pPr>
        <w:pStyle w:val="Normal"/>
        <w:jc w:val="right"/>
        <w:rPr>
          <w:rFonts w:ascii="Calibri Light" w:hAnsi="Calibri Light"/>
          <w:b/>
          <w:b/>
          <w:bCs/>
          <w:color w:val="000000"/>
        </w:rPr>
      </w:pPr>
      <w:r>
        <w:rPr>
          <w:rFonts w:ascii="Calibri Light" w:hAnsi="Calibri Light"/>
          <w:b/>
          <w:bCs/>
          <w:color w:val="000000"/>
        </w:rPr>
      </w:r>
    </w:p>
    <w:p>
      <w:pPr>
        <w:pStyle w:val="Normal"/>
        <w:jc w:val="right"/>
        <w:rPr>
          <w:color w:val="000000"/>
        </w:rPr>
      </w:pPr>
      <w:r>
        <w:rPr>
          <w:rFonts w:ascii="Calibri Light" w:hAnsi="Calibri Light"/>
          <w:b/>
          <w:bCs/>
          <w:color w:val="000000"/>
        </w:rPr>
        <w:t>TERMO DE COMODATO Nº xx/ 2025</w:t>
      </w:r>
    </w:p>
    <w:p>
      <w:pPr>
        <w:pStyle w:val="Normal"/>
        <w:rPr>
          <w:rFonts w:ascii="Calibri Light" w:hAnsi="Calibri Light"/>
          <w:color w:val="000000"/>
        </w:rPr>
      </w:pPr>
      <w:r>
        <w:rPr>
          <w:rFonts w:ascii="Calibri Light" w:hAnsi="Calibri Light"/>
          <w:color w:val="000000"/>
        </w:rPr>
      </w:r>
    </w:p>
    <w:p>
      <w:pPr>
        <w:pStyle w:val="Normal"/>
        <w:jc w:val="both"/>
        <w:rPr/>
      </w:pPr>
      <w:r>
        <w:rPr>
          <w:rFonts w:ascii="Calibri Light" w:hAnsi="Calibri Light"/>
          <w:color w:val="000000"/>
        </w:rPr>
        <w:tab/>
        <w:t>A União,</w:t>
      </w:r>
      <w:r>
        <w:rPr>
          <w:rFonts w:ascii="Calibri Light" w:hAnsi="Calibri Light"/>
          <w:color w:val="FF0000"/>
        </w:rPr>
        <w:t xml:space="preserve"> </w:t>
      </w:r>
      <w:r>
        <w:rPr>
          <w:rFonts w:ascii="Calibri Light" w:hAnsi="Calibri Light"/>
          <w:color w:val="000000"/>
        </w:rPr>
        <w:t>por intermédio do</w:t>
      </w:r>
      <w:r>
        <w:rPr>
          <w:rFonts w:ascii="Calibri Light" w:hAnsi="Calibri Light"/>
          <w:color w:val="FF0000"/>
        </w:rPr>
        <w:t xml:space="preserve"> </w:t>
      </w:r>
      <w:r>
        <w:rPr>
          <w:rFonts w:ascii="Calibri Light" w:hAnsi="Calibri Light"/>
          <w:color w:val="000000"/>
        </w:rPr>
        <w:t>Hospital Geral de Santa Maria, com sede na rua Marechal Hermes, n° 190, bairro Passo d'Areia, na cidade de Santa Maria, RS, CEP 97101-320, inscrito no CNPJ/MF sob o nº 09.605.231/0001-01, neste ato representado pela Senhora Diretora ENEIDA PIRES TEIXEIRA – Tenente-Coronel, nomeada pela Portaria n° 730, de 23 de maio de 2024, publicada no DOU n° 100, de 24 de maio de 2024, portadora da Carteira de Identidade Militar nº 033423204-8, doravante denominado COMODATÁRIA e o(a)</w:t>
      </w:r>
      <w:r>
        <w:rPr>
          <w:rFonts w:ascii="Calibri Light" w:hAnsi="Calibri Light"/>
          <w:color w:val="FF0000"/>
        </w:rPr>
        <w:t xml:space="preserve">[CONTRATADO], </w:t>
      </w:r>
      <w:r>
        <w:rPr>
          <w:rFonts w:ascii="Calibri Light" w:hAnsi="Calibri Light"/>
          <w:color w:val="000000"/>
        </w:rPr>
        <w:t xml:space="preserve">inscrito(a) no CNPJ/MF sob o nº </w:t>
      </w:r>
      <w:r>
        <w:rPr>
          <w:rFonts w:ascii="Calibri Light" w:hAnsi="Calibri Light"/>
          <w:color w:val="FF0000"/>
        </w:rPr>
        <w:t xml:space="preserve">[CNPJ], </w:t>
      </w:r>
      <w:r>
        <w:rPr>
          <w:rFonts w:ascii="Calibri Light" w:hAnsi="Calibri Light"/>
          <w:color w:val="000000"/>
        </w:rPr>
        <w:t xml:space="preserve">sediado(a) na </w:t>
      </w:r>
      <w:r>
        <w:rPr>
          <w:rFonts w:ascii="Calibri Light" w:hAnsi="Calibri Light"/>
          <w:color w:val="FF0000"/>
        </w:rPr>
        <w:t>[endereço]</w:t>
      </w:r>
      <w:r>
        <w:rPr>
          <w:rFonts w:ascii="Calibri Light" w:hAnsi="Calibri Light"/>
          <w:color w:val="000000"/>
        </w:rPr>
        <w:t xml:space="preserve">, na cidade de </w:t>
      </w:r>
      <w:r>
        <w:rPr>
          <w:rFonts w:ascii="Calibri Light" w:hAnsi="Calibri Light"/>
          <w:color w:val="FF0000"/>
        </w:rPr>
        <w:t>[cidade]</w:t>
      </w:r>
      <w:r>
        <w:rPr>
          <w:rFonts w:ascii="Calibri Light" w:hAnsi="Calibri Light"/>
          <w:color w:val="000000"/>
        </w:rPr>
        <w:t>/</w:t>
      </w:r>
      <w:r>
        <w:rPr>
          <w:rFonts w:ascii="Calibri Light" w:hAnsi="Calibri Light"/>
          <w:color w:val="FF0000"/>
        </w:rPr>
        <w:t>[UF]</w:t>
      </w:r>
      <w:r>
        <w:rPr>
          <w:rFonts w:ascii="Calibri Light" w:hAnsi="Calibri Light"/>
          <w:color w:val="000000"/>
        </w:rPr>
        <w:t xml:space="preserve">, doravante designado COMODANTE, neste ato representado(a) por </w:t>
      </w:r>
      <w:r>
        <w:rPr>
          <w:rFonts w:ascii="Calibri Light" w:hAnsi="Calibri Light"/>
          <w:color w:val="FF0000"/>
        </w:rPr>
        <w:t>[nome e função no CONTRATADO],</w:t>
      </w:r>
      <w:r>
        <w:rPr>
          <w:rFonts w:ascii="Calibri Light" w:hAnsi="Calibri Light"/>
          <w:color w:val="000000"/>
        </w:rPr>
        <w:t xml:space="preserve"> conforme </w:t>
      </w:r>
      <w:r>
        <w:rPr>
          <w:rFonts w:ascii="Calibri Light" w:hAnsi="Calibri Light"/>
          <w:color w:val="FF0000"/>
        </w:rPr>
        <w:t xml:space="preserve">[atos constitutivos da empresa] </w:t>
      </w:r>
      <w:r>
        <w:rPr>
          <w:rFonts w:ascii="Calibri Light" w:hAnsi="Calibri Light"/>
          <w:b/>
          <w:color w:val="FF0000"/>
        </w:rPr>
        <w:t xml:space="preserve">OU </w:t>
      </w:r>
      <w:r>
        <w:rPr>
          <w:rFonts w:ascii="Calibri Light" w:hAnsi="Calibri Light"/>
          <w:color w:val="FF0000"/>
        </w:rPr>
        <w:t xml:space="preserve">[procuração apresentada nos autos], </w:t>
      </w:r>
      <w:r>
        <w:rPr>
          <w:rFonts w:ascii="Calibri Light" w:hAnsi="Calibri Light"/>
          <w:color w:val="000000"/>
        </w:rPr>
        <w:t xml:space="preserve">tendo em vista o que consta no Processo nº </w:t>
      </w:r>
      <w:r>
        <w:rPr>
          <w:rFonts w:ascii="Calibri Light" w:hAnsi="Calibri Light"/>
          <w:b/>
          <w:color w:val="000000"/>
        </w:rPr>
        <w:t>64594.015325/2025-01</w:t>
      </w:r>
      <w:r>
        <w:rPr>
          <w:rFonts w:ascii="Calibri Light" w:hAnsi="Calibri Light"/>
          <w:color w:val="FF0000"/>
        </w:rPr>
        <w:t xml:space="preserve"> </w:t>
      </w:r>
      <w:r>
        <w:rPr>
          <w:rFonts w:ascii="Calibri Light" w:hAnsi="Calibri Light"/>
          <w:color w:val="000000"/>
        </w:rPr>
        <w:t xml:space="preserve">e em observância às disposições da Lei nº 14.133, de 1º de abril de 2021 e na Lei n° 10.406, de 10 de janeiro de 2002 (Código Civil), resolvem celebrar o presente Termo de Comodato, decorrente do(a) </w:t>
      </w:r>
      <w:r>
        <w:rPr>
          <w:rFonts w:ascii="Calibri Light" w:hAnsi="Calibri Light"/>
          <w:b/>
          <w:color w:val="000000"/>
        </w:rPr>
        <w:t>Pregão Eletrônico SRP nº 90005/2026</w:t>
      </w:r>
      <w:r>
        <w:rPr>
          <w:rFonts w:ascii="Calibri Light" w:hAnsi="Calibri Light"/>
        </w:rPr>
        <w:t>,</w:t>
      </w:r>
      <w:r>
        <w:rPr>
          <w:rFonts w:ascii="Calibri Light" w:hAnsi="Calibri Light"/>
          <w:color w:val="000000"/>
        </w:rPr>
        <w:t xml:space="preserve"> mediante as cláusulas e condições a seguir enunciadas. </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b/>
          <w:b/>
          <w:color w:val="000000"/>
        </w:rPr>
      </w:pPr>
      <w:r>
        <w:rPr>
          <w:rFonts w:ascii="Calibri Light" w:hAnsi="Calibri Light"/>
          <w:b/>
          <w:color w:val="000000"/>
        </w:rPr>
      </w:r>
    </w:p>
    <w:p>
      <w:pPr>
        <w:pStyle w:val="Normal"/>
        <w:rPr>
          <w:rFonts w:ascii="Calibri Light" w:hAnsi="Calibri Light"/>
          <w:b/>
          <w:b/>
          <w:color w:val="000000"/>
        </w:rPr>
      </w:pPr>
      <w:r>
        <w:rPr>
          <w:rFonts w:ascii="Calibri Light" w:hAnsi="Calibri Light"/>
          <w:b/>
          <w:color w:val="000000"/>
        </w:rPr>
        <w:t>OBJETO</w:t>
      </w:r>
    </w:p>
    <w:p>
      <w:pPr>
        <w:pStyle w:val="Normal"/>
        <w:jc w:val="both"/>
        <w:rPr>
          <w:rFonts w:ascii="Calibri Light" w:hAnsi="Calibri Light"/>
          <w:color w:val="000000"/>
        </w:rPr>
      </w:pPr>
      <w:r>
        <w:rPr>
          <w:rFonts w:ascii="Calibri Light" w:hAnsi="Calibri Light"/>
          <w:color w:val="000000"/>
        </w:rPr>
      </w:r>
    </w:p>
    <w:p>
      <w:pPr>
        <w:pStyle w:val="Normal"/>
        <w:jc w:val="both"/>
        <w:rPr/>
      </w:pPr>
      <w:r>
        <w:rPr>
          <w:rFonts w:ascii="Calibri Light" w:hAnsi="Calibri Light"/>
          <w:color w:val="000000"/>
        </w:rPr>
        <w:t>1.1. O objeto do presente Termo de Comodato é o empréstimo do EQUIPAMENTO (</w:t>
      </w:r>
      <w:r>
        <w:rPr>
          <w:rFonts w:ascii="Calibri Light" w:hAnsi="Calibri Light"/>
          <w:color w:val="FF0000"/>
        </w:rPr>
        <w:t>descrever equipamento</w:t>
      </w:r>
      <w:r>
        <w:rPr>
          <w:rFonts w:ascii="Calibri Light" w:hAnsi="Calibri Light"/>
          <w:color w:val="000000"/>
        </w:rPr>
        <w:t xml:space="preserve">), conforme previsto no Termo de Referência atinente ao </w:t>
      </w:r>
      <w:r>
        <w:rPr>
          <w:rFonts w:ascii="Calibri Light" w:hAnsi="Calibri Light"/>
        </w:rPr>
        <w:t xml:space="preserve">Pregão 90005/2026, </w:t>
      </w:r>
      <w:r>
        <w:rPr>
          <w:rFonts w:ascii="Calibri Light" w:hAnsi="Calibri Light"/>
          <w:color w:val="000000"/>
        </w:rPr>
        <w:t>para viabilizar o correto uso do item 10.</w:t>
      </w:r>
    </w:p>
    <w:p>
      <w:pPr>
        <w:pStyle w:val="Normal"/>
        <w:rPr>
          <w:rFonts w:ascii="Calibri Light" w:hAnsi="Calibri Light"/>
          <w:color w:val="000000"/>
        </w:rPr>
      </w:pPr>
      <w:r>
        <w:rPr>
          <w:rFonts w:ascii="Calibri Light" w:hAnsi="Calibri Light"/>
          <w:color w:val="000000"/>
        </w:rPr>
      </w:r>
    </w:p>
    <w:p>
      <w:pPr>
        <w:pStyle w:val="Normal"/>
        <w:jc w:val="both"/>
        <w:rPr>
          <w:rFonts w:ascii="Calibri Light" w:hAnsi="Calibri Light"/>
          <w:color w:val="000000"/>
        </w:rPr>
      </w:pPr>
      <w:r>
        <w:rPr>
          <w:rFonts w:ascii="Calibri Light" w:hAnsi="Calibri Light"/>
          <w:color w:val="000000"/>
        </w:rPr>
        <w:t>1.2. O presente termo se vincula ao edital e a seus anexos, previsto no preâmbulo do presente Termo de Comodato, independente de transcrição.</w:t>
      </w:r>
    </w:p>
    <w:p>
      <w:pPr>
        <w:pStyle w:val="Normal"/>
        <w:jc w:val="both"/>
        <w:rPr>
          <w:rFonts w:ascii="Calibri Light" w:hAnsi="Calibri Light"/>
          <w:color w:val="000000"/>
        </w:rPr>
      </w:pPr>
      <w:r>
        <w:rPr>
          <w:rFonts w:ascii="Calibri Light" w:hAnsi="Calibri Light"/>
          <w:color w:val="000000"/>
        </w:rPr>
      </w:r>
    </w:p>
    <w:p>
      <w:pPr>
        <w:pStyle w:val="Normal"/>
        <w:rPr>
          <w:rFonts w:ascii="Calibri Light" w:hAnsi="Calibri Light"/>
          <w:b/>
          <w:b/>
          <w:color w:val="000000"/>
        </w:rPr>
      </w:pPr>
      <w:r>
        <w:rPr>
          <w:rFonts w:ascii="Calibri Light" w:hAnsi="Calibri Light"/>
          <w:b/>
          <w:color w:val="000000"/>
        </w:rPr>
        <w:t>DAS OBRIGAÇÕES DO COMODATÁRIO</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2.1. Abster-se de efetuar qualquer tipo de reparo ou manutenção no EQUIPAMENTO, que ficarão a cargo da COMODANTE.</w:t>
      </w:r>
    </w:p>
    <w:p>
      <w:pPr>
        <w:pStyle w:val="Normal"/>
        <w:rPr>
          <w:rFonts w:ascii="Calibri Light" w:hAnsi="Calibri Light"/>
          <w:color w:val="000000"/>
        </w:rPr>
      </w:pPr>
      <w:r>
        <w:rPr>
          <w:rFonts w:ascii="Calibri Light" w:hAnsi="Calibri Light"/>
          <w:color w:val="000000"/>
        </w:rPr>
      </w:r>
    </w:p>
    <w:p>
      <w:pPr>
        <w:pStyle w:val="Normal"/>
        <w:jc w:val="both"/>
        <w:rPr>
          <w:rFonts w:ascii="Calibri Light" w:hAnsi="Calibri Light"/>
          <w:color w:val="000000"/>
        </w:rPr>
      </w:pPr>
      <w:r>
        <w:rPr>
          <w:rFonts w:ascii="Calibri Light" w:hAnsi="Calibri Light"/>
          <w:color w:val="000000"/>
        </w:rPr>
        <w:t>2.2. Não poderá o COMODATÁRIO fazer alteração ou conserto no EQUIPAMENTO sem a assistência técnica da COMODANTE, que deverá ser comunicada imediatamente para verificar tal possibilidade.</w:t>
      </w:r>
    </w:p>
    <w:p>
      <w:pPr>
        <w:pStyle w:val="Normal"/>
        <w:rPr>
          <w:rFonts w:ascii="Calibri Light" w:hAnsi="Calibri Light"/>
          <w:color w:val="000000"/>
        </w:rPr>
      </w:pPr>
      <w:r>
        <w:rPr>
          <w:rFonts w:ascii="Calibri Light" w:hAnsi="Calibri Light"/>
          <w:color w:val="000000"/>
        </w:rPr>
      </w:r>
    </w:p>
    <w:p>
      <w:pPr>
        <w:pStyle w:val="Normal"/>
        <w:jc w:val="both"/>
        <w:rPr>
          <w:rFonts w:ascii="Calibri Light" w:hAnsi="Calibri Light"/>
          <w:color w:val="000000"/>
        </w:rPr>
      </w:pPr>
      <w:r>
        <w:rPr>
          <w:rFonts w:ascii="Calibri Light" w:hAnsi="Calibri Light"/>
          <w:color w:val="000000"/>
        </w:rPr>
        <w:t>2.3. Cuidar para que o EQUIPAMENTO seja utilizado de acordo com as orientações prestadas durante o treinamento e constantes do manual de operações, devendo ser usado pelo COMODATÁRIO somente com o propósito estipulado no Termo de Referência e no instrumento de comodato.</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2.5. No momento da devolução, o EQUIPAMENTO deverá apresentar-se nas mesmas condições em que o comodatário o recebeu.</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b/>
          <w:b/>
          <w:color w:val="000000"/>
        </w:rPr>
      </w:pPr>
      <w:r>
        <w:rPr>
          <w:rFonts w:ascii="Calibri Light" w:hAnsi="Calibri Light"/>
          <w:b/>
          <w:color w:val="000000"/>
        </w:rPr>
        <w:t>DAS OBRIGAÇÕES DA COMODANTE</w:t>
      </w:r>
    </w:p>
    <w:p>
      <w:pPr>
        <w:pStyle w:val="Normal"/>
        <w:rPr>
          <w:rFonts w:ascii="Calibri Light" w:hAnsi="Calibri Light"/>
          <w:b/>
          <w:b/>
          <w:color w:val="000000"/>
        </w:rPr>
      </w:pPr>
      <w:r>
        <w:rPr>
          <w:rFonts w:ascii="Calibri Light" w:hAnsi="Calibri Light"/>
          <w:b/>
          <w:color w:val="000000"/>
        </w:rPr>
      </w:r>
    </w:p>
    <w:p>
      <w:pPr>
        <w:pStyle w:val="Normal"/>
        <w:jc w:val="both"/>
        <w:rPr>
          <w:rFonts w:ascii="Calibri Light" w:hAnsi="Calibri Light"/>
        </w:rPr>
      </w:pPr>
      <w:r>
        <w:rPr>
          <w:rFonts w:ascii="Calibri Light" w:hAnsi="Calibri Light"/>
          <w:color w:val="000000"/>
        </w:rPr>
        <w:t xml:space="preserve">3.1. Disponibilizar equipamento em comodato, conforme item </w:t>
      </w:r>
      <w:r>
        <w:rPr>
          <w:rFonts w:ascii="Calibri Light" w:hAnsi="Calibri Light"/>
          <w:color w:val="FF0000"/>
        </w:rPr>
        <w:t xml:space="preserve">YY </w:t>
      </w:r>
      <w:r>
        <w:rPr>
          <w:rFonts w:ascii="Calibri Light" w:hAnsi="Calibri Light"/>
          <w:color w:val="000000"/>
        </w:rPr>
        <w:t>deste Termo de Comodato, sem ônus para Administração.</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 xml:space="preserve">3.2. O EQUIPAMENTO será entregue ao COMODATÁRIO em perfeito estado de conservação e funcionamento. O COMODANTE fornecerá ao COMODATÁRIO todos </w:t>
      </w:r>
      <w:r>
        <w:rPr>
          <w:rFonts w:ascii="Calibri Light" w:hAnsi="Calibri Light"/>
          <w:color w:val="FF0000"/>
        </w:rPr>
        <w:t xml:space="preserve">os itens </w:t>
      </w:r>
      <w:r>
        <w:rPr>
          <w:rFonts w:ascii="Calibri Light" w:hAnsi="Calibri Light"/>
          <w:color w:val="000000"/>
        </w:rPr>
        <w:t>e peças de reposição necessários ao perfeito funcionamento dos INSTRUMENTAIS disponibilizados.</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 xml:space="preserve">3.3. O EQUIPAMENTO será cedido gratuitamente ao COMODATÁRIO para fins de utilização do produto fornecido pelo COMODANTE, conforme item </w:t>
      </w:r>
      <w:r>
        <w:rPr>
          <w:rFonts w:ascii="Calibri Light" w:hAnsi="Calibri Light"/>
          <w:color w:val="FF0000"/>
        </w:rPr>
        <w:t xml:space="preserve">YY </w:t>
      </w:r>
      <w:r>
        <w:rPr>
          <w:rFonts w:ascii="Calibri Light" w:hAnsi="Calibri Light"/>
          <w:color w:val="000000"/>
        </w:rPr>
        <w:t>deste Termo de Comodato.</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color w:val="000000"/>
        </w:rPr>
      </w:pPr>
      <w:r>
        <w:rPr>
          <w:rFonts w:ascii="Calibri Light" w:hAnsi="Calibri Light"/>
          <w:color w:val="000000"/>
        </w:rPr>
        <w:t>3.4. Responsabilizar-se pelo suporte técnico para o pleno funcionamento do EQUIPAMENTO, que inclui, sem qualquer ônus para a COMODATÁRIA, sua instalação, treinamento inicial e regular dos usuários, execução das manutenções corretivas, preventivas, bem como calibração e assessoria científica conforme manual do fabricante com emissão de certificados.</w:t>
      </w:r>
    </w:p>
    <w:p>
      <w:pPr>
        <w:pStyle w:val="Normal"/>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 xml:space="preserve">3.5. Atender os chamados técnicos para manutenção corretiva do EQUIPAMENTO em um prazo máximo de </w:t>
      </w:r>
      <w:r>
        <w:rPr>
          <w:rFonts w:ascii="Calibri Light" w:hAnsi="Calibri Light"/>
          <w:color w:val="FF0000"/>
          <w:highlight w:val="yellow"/>
        </w:rPr>
        <w:t>24 (vinte e quatro) horas úteis</w:t>
      </w:r>
      <w:r>
        <w:rPr>
          <w:rFonts w:ascii="Calibri Light" w:hAnsi="Calibri Light"/>
          <w:color w:val="000000"/>
        </w:rPr>
        <w:t>, incluindo finais de semana e feriados.</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 xml:space="preserve">3.6. Substituir o EQUIPAMENTO inoperante em caso de defeito, por outro, de mesma característica, em um prazo máximo de </w:t>
      </w:r>
      <w:r>
        <w:rPr>
          <w:rFonts w:ascii="Calibri Light" w:hAnsi="Calibri Light"/>
          <w:color w:val="FF0000"/>
          <w:highlight w:val="yellow"/>
        </w:rPr>
        <w:t>48 (quarenta e oito) horas</w:t>
      </w:r>
      <w:r>
        <w:rPr>
          <w:rFonts w:ascii="Calibri Light" w:hAnsi="Calibri Light"/>
          <w:color w:val="000000"/>
        </w:rPr>
        <w:t>, de modo a não interferir na rotina do procedimento médico da COMODATÁRIA.</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 xml:space="preserve">3.7. Realizar manutenção preventiva no EQUIPAMENTO conforme periodicidade recomendada pelo fabricante ou </w:t>
      </w:r>
      <w:r>
        <w:rPr>
          <w:rFonts w:ascii="Calibri Light" w:hAnsi="Calibri Light"/>
          <w:color w:val="FF0000"/>
        </w:rPr>
        <w:t>ao menos trimestral</w:t>
      </w:r>
      <w:r>
        <w:rPr>
          <w:rFonts w:ascii="Calibri Light" w:hAnsi="Calibri Light"/>
          <w:color w:val="000000"/>
        </w:rPr>
        <w:t>, valendo a que for menor.</w:t>
      </w:r>
    </w:p>
    <w:p>
      <w:pPr>
        <w:pStyle w:val="Normal"/>
        <w:rPr>
          <w:rFonts w:ascii="Calibri Light" w:hAnsi="Calibri Light"/>
          <w:color w:val="000000"/>
        </w:rPr>
      </w:pPr>
      <w:r>
        <w:rPr>
          <w:rFonts w:ascii="Calibri Light" w:hAnsi="Calibri Light"/>
          <w:color w:val="000000"/>
        </w:rPr>
      </w:r>
    </w:p>
    <w:p>
      <w:pPr>
        <w:pStyle w:val="Normal"/>
        <w:jc w:val="both"/>
        <w:rPr>
          <w:rFonts w:ascii="Calibri Light" w:hAnsi="Calibri Light"/>
          <w:color w:val="000000"/>
        </w:rPr>
      </w:pPr>
      <w:r>
        <w:rPr>
          <w:rFonts w:ascii="Calibri Light" w:hAnsi="Calibri Light"/>
          <w:color w:val="000000"/>
        </w:rPr>
        <w:t>3.8. Responder pelos custos relacionados à troca de peças no EQUIPAMENTO, de caráter corretivo e preventivo, inclusive os decorrentes de falhas fortuitas relacionadas a possível variação na rede elétrica.</w:t>
      </w:r>
    </w:p>
    <w:p>
      <w:pPr>
        <w:pStyle w:val="Normal"/>
        <w:rPr>
          <w:rFonts w:ascii="Calibri Light" w:hAnsi="Calibri Light"/>
          <w:color w:val="000000"/>
        </w:rPr>
      </w:pPr>
      <w:r>
        <w:rPr>
          <w:rFonts w:ascii="Calibri Light" w:hAnsi="Calibri Light"/>
          <w:color w:val="000000"/>
        </w:rPr>
      </w:r>
    </w:p>
    <w:p>
      <w:pPr>
        <w:pStyle w:val="Normal"/>
        <w:jc w:val="both"/>
        <w:rPr>
          <w:rFonts w:ascii="Calibri Light" w:hAnsi="Calibri Light"/>
          <w:color w:val="000000"/>
        </w:rPr>
      </w:pPr>
      <w:r>
        <w:rPr>
          <w:rFonts w:ascii="Calibri Light" w:hAnsi="Calibri Light"/>
          <w:color w:val="000000"/>
        </w:rPr>
        <w:t>3.10. Identificar o EQUIPAMENTO, ao final de cada manutenção preventiva, com etiqueta contendo, no mínimo, as informações: data da execução, data da próxima visita (validade), nome da empresa que revisou o EQUIPAMENTO e rubrica do executante. A etiqueta deverá ser à prova d'água ou estar protegida (ex. Adesivo transparente).</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 O EQUIPAMENTO cedido à COMODATÁRIA deverá estar acompanhado de:</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3.11.1.Duas cópias do manual de operação em idioma português;</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3.11.2. Carta de entrega constando todos os dados do EQUIPAMENTO(fabricante, modelo, número de série);</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3.11.3.Dados da COMODANTE (razão social, endereço);</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3.11.4. CNPJ/MF;</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3.11.5. Nome da pessoa de contato comercial;</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3.11.6. Nome da pessoa de contato para assistência técnica;</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3.11.7. Telefones de contato e telefones de contato para final de semana e feriado;</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t>3.11.8. Programa de manutenção preventiva (cronograma anual de visitas e “check list”).</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 xml:space="preserve">3.12. Responsabilizar-se por qualquer suspensão da rotina do procedimento médico da COMODATÁRIA motivada pela falta do EQUIPAMENTO, por um período superior a </w:t>
      </w:r>
      <w:r>
        <w:rPr>
          <w:rFonts w:ascii="Calibri Light" w:hAnsi="Calibri Light"/>
          <w:color w:val="FF0000"/>
          <w:highlight w:val="yellow"/>
        </w:rPr>
        <w:t>48 (quarenta e oito) horas</w:t>
      </w:r>
      <w:r>
        <w:rPr>
          <w:rFonts w:ascii="Calibri Light" w:hAnsi="Calibri Light"/>
          <w:color w:val="000000"/>
        </w:rPr>
        <w:t>, o que implicará a notificação à administração superior competente para providências cabíveis, dentre as quais glosa parcial ou total da fatura relativa ao fornecimento do produto.</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color w:val="000000"/>
        </w:rPr>
      </w:pPr>
      <w:r>
        <w:rPr>
          <w:rFonts w:ascii="Calibri Light" w:hAnsi="Calibri Light"/>
          <w:color w:val="000000"/>
        </w:rPr>
        <w:t>3.13. Responsabilizar-se por acidentes, sinistros ou danos que possam acontecer com seu EQUIPAMENTO, pois a COMODATÁRIA não oferece seguro para tal cobertura. A COMODANTE efetuará a cobertura do seguro do EQUIPAMENTO disponibilizado em comodato, durante o prazo de vigência do comodato, contra os riscos de incêndio e suas consequências, obrigando-se a apresentar ao COMODATÁRIO a respectiva apólice de seguro.</w:t>
      </w:r>
    </w:p>
    <w:p>
      <w:pPr>
        <w:pStyle w:val="Normal"/>
        <w:rPr>
          <w:rFonts w:ascii="Calibri Light" w:hAnsi="Calibri Light"/>
          <w:color w:val="000000"/>
        </w:rPr>
      </w:pPr>
      <w:r>
        <w:rPr>
          <w:rFonts w:ascii="Calibri Light" w:hAnsi="Calibri Light"/>
          <w:color w:val="000000"/>
        </w:rPr>
      </w:r>
    </w:p>
    <w:p>
      <w:pPr>
        <w:pStyle w:val="Normal"/>
        <w:jc w:val="both"/>
        <w:rPr/>
      </w:pPr>
      <w:r>
        <w:rPr>
          <w:rFonts w:ascii="Calibri Light" w:hAnsi="Calibri Light"/>
          <w:color w:val="000000"/>
        </w:rPr>
        <w:t>3.14. Comprometer-se a manter, em condição regular e normal, a cessão mediante comodato, enquanto permanecerem em estoque no Hospital Geral de Santa Maria, os produtos adquiridos para uso no EQUIPAMENTO.</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3.15. Durante a vigência do comodato do EQUIPAMENTO, será avaliado o suporte técnico prestado pela COMODANTE, bem como, o desempenho do EQUIPAMENTO. As não conformidades serão comunicadas à COMODANTE pela Chefia do Setor de Imagenologia do Hospital Geral de Santa Maria. Caso as não conformidades não sejam corrigidas nos prazos estabelecidos, implicará na notificação administração superior competente para providências cabíveis.</w:t>
      </w:r>
    </w:p>
    <w:p>
      <w:pPr>
        <w:pStyle w:val="Normal"/>
        <w:jc w:val="both"/>
        <w:rPr>
          <w:rFonts w:ascii="Calibri Light" w:hAnsi="Calibri Light"/>
          <w:color w:val="000000"/>
        </w:rPr>
      </w:pPr>
      <w:r>
        <w:rPr>
          <w:rFonts w:ascii="Calibri Light" w:hAnsi="Calibri Light"/>
          <w:color w:val="000000"/>
        </w:rPr>
      </w:r>
    </w:p>
    <w:p>
      <w:pPr>
        <w:pStyle w:val="Normal"/>
        <w:rPr>
          <w:rFonts w:ascii="Calibri Light" w:hAnsi="Calibri Light"/>
          <w:b/>
          <w:b/>
          <w:color w:val="000000"/>
        </w:rPr>
      </w:pPr>
      <w:r>
        <w:rPr>
          <w:rFonts w:ascii="Calibri Light" w:hAnsi="Calibri Light"/>
          <w:b/>
          <w:color w:val="000000"/>
        </w:rPr>
        <w:t>SANÇÃO E RESCISÃO</w:t>
      </w:r>
    </w:p>
    <w:p>
      <w:pPr>
        <w:pStyle w:val="Normal"/>
        <w:rPr>
          <w:rFonts w:ascii="Calibri Light" w:hAnsi="Calibri Light"/>
          <w:b/>
          <w:b/>
          <w:color w:val="000000"/>
        </w:rPr>
      </w:pPr>
      <w:r>
        <w:rPr>
          <w:rFonts w:ascii="Calibri Light" w:hAnsi="Calibri Light"/>
          <w:b/>
          <w:color w:val="000000"/>
        </w:rPr>
      </w:r>
    </w:p>
    <w:p>
      <w:pPr>
        <w:pStyle w:val="Normal"/>
        <w:rPr>
          <w:rFonts w:ascii="Calibri Light" w:hAnsi="Calibri Light"/>
          <w:color w:val="000000"/>
        </w:rPr>
      </w:pPr>
      <w:r>
        <w:rPr>
          <w:rFonts w:ascii="Calibri Light" w:hAnsi="Calibri Light"/>
          <w:color w:val="000000"/>
        </w:rPr>
        <w:t>4.1 As hipóteses de sanção e rescisão são aquelas previstas no Termo de Referência.</w:t>
      </w:r>
    </w:p>
    <w:p>
      <w:pPr>
        <w:pStyle w:val="Normal"/>
        <w:rPr>
          <w:rFonts w:ascii="Calibri Light" w:hAnsi="Calibri Light"/>
          <w:b/>
          <w:b/>
          <w:color w:val="000000"/>
        </w:rPr>
      </w:pPr>
      <w:r>
        <w:rPr>
          <w:rFonts w:ascii="Calibri Light" w:hAnsi="Calibri Light"/>
          <w:b/>
          <w:color w:val="000000"/>
        </w:rPr>
      </w:r>
    </w:p>
    <w:p>
      <w:pPr>
        <w:pStyle w:val="Normal"/>
        <w:rPr>
          <w:rFonts w:ascii="Calibri Light" w:hAnsi="Calibri Light"/>
          <w:b/>
          <w:b/>
          <w:color w:val="000000"/>
        </w:rPr>
      </w:pPr>
      <w:r>
        <w:rPr>
          <w:rFonts w:ascii="Calibri Light" w:hAnsi="Calibri Light"/>
          <w:b/>
          <w:color w:val="000000"/>
        </w:rPr>
        <w:t>DISPOSIÇÕES GERAIS</w:t>
      </w:r>
    </w:p>
    <w:p>
      <w:pPr>
        <w:pStyle w:val="Normal"/>
        <w:rPr>
          <w:rFonts w:ascii="Calibri Light" w:hAnsi="Calibri Light"/>
          <w:color w:val="000000"/>
        </w:rPr>
      </w:pPr>
      <w:r>
        <w:rPr>
          <w:rFonts w:ascii="Calibri Light" w:hAnsi="Calibri Light"/>
          <w:color w:val="000000"/>
        </w:rPr>
      </w:r>
    </w:p>
    <w:p>
      <w:pPr>
        <w:pStyle w:val="Normal"/>
        <w:jc w:val="both"/>
        <w:rPr>
          <w:rFonts w:ascii="Calibri Light" w:hAnsi="Calibri Light"/>
        </w:rPr>
      </w:pPr>
      <w:r>
        <w:rPr>
          <w:rFonts w:ascii="Calibri Light" w:hAnsi="Calibri Light"/>
          <w:color w:val="000000"/>
        </w:rPr>
        <w:t>5.1. Durante a vigência da cessão do EQUIPAMENTO, será avaliado o suporte técnico prestado pela COMODANTE, bem como o desempenho do EQUIPAMENTO. As não conformidades serão comunicadas à COMODANTE pelo pela Chefia do Setor de Imagenologia do Hospital Geral de Santa Maria, ou seu substituto legal. Caso as não conformidades não sejam corrigidas nos prazos estabelecidos, implicará na notificação à administração superior competente para providências cabíveis.</w:t>
      </w:r>
    </w:p>
    <w:p>
      <w:pPr>
        <w:pStyle w:val="Normal"/>
        <w:jc w:val="both"/>
        <w:rPr>
          <w:rFonts w:ascii="Calibri Light" w:hAnsi="Calibri Light"/>
          <w:color w:val="000000"/>
        </w:rPr>
      </w:pPr>
      <w:r>
        <w:rPr>
          <w:rFonts w:ascii="Calibri Light" w:hAnsi="Calibri Light"/>
          <w:color w:val="000000"/>
        </w:rPr>
      </w:r>
    </w:p>
    <w:p>
      <w:pPr>
        <w:pStyle w:val="Normal"/>
        <w:jc w:val="both"/>
        <w:rPr/>
      </w:pPr>
      <w:r>
        <w:rPr>
          <w:rFonts w:ascii="Calibri Light" w:hAnsi="Calibri Light"/>
          <w:color w:val="000000"/>
        </w:rPr>
        <w:t xml:space="preserve">5.2. O prazo de entrega e/ou instalação do EQUIPAMENTO é de, no máximo, </w:t>
      </w:r>
      <w:r>
        <w:rPr>
          <w:rFonts w:ascii="Calibri Light" w:hAnsi="Calibri Light"/>
          <w:color w:val="FF0000"/>
        </w:rPr>
        <w:t xml:space="preserve">15 (quinze) dias, </w:t>
      </w:r>
      <w:r>
        <w:rPr>
          <w:rFonts w:ascii="Calibri Light" w:hAnsi="Calibri Light"/>
          <w:color w:val="000000"/>
        </w:rPr>
        <w:t>contados da datada assinatura do presente TERMO, devendo ser providenciada com antecedência em relação à data de início do fornecimento do produto objeto da licitação.</w:t>
      </w:r>
    </w:p>
    <w:p>
      <w:pPr>
        <w:pStyle w:val="Normal"/>
        <w:jc w:val="both"/>
        <w:rPr>
          <w:rFonts w:ascii="Calibri Light" w:hAnsi="Calibri Light"/>
          <w:color w:val="000000"/>
        </w:rPr>
      </w:pPr>
      <w:r>
        <w:rPr>
          <w:rFonts w:ascii="Calibri Light" w:hAnsi="Calibri Light"/>
          <w:color w:val="000000"/>
        </w:rPr>
      </w:r>
    </w:p>
    <w:p>
      <w:pPr>
        <w:pStyle w:val="Normal"/>
        <w:jc w:val="both"/>
        <w:rPr>
          <w:rFonts w:ascii="Calibri Light" w:hAnsi="Calibri Light"/>
          <w:color w:val="000000"/>
          <w:highlight w:val="yellow"/>
        </w:rPr>
      </w:pPr>
      <w:r>
        <w:rPr>
          <w:rFonts w:ascii="Calibri Light" w:hAnsi="Calibri Light"/>
          <w:color w:val="000000"/>
        </w:rPr>
        <w:t>5.3. O presente contrato terá início na data de sua assinatura e vigorará por 12 (doze) meses, ou seja, até o dia __/_/202X, podendo ser prorrogado para atingir o seu fim caso ainda exista, no (indicar unidade da Contratante), estoque dos produtos adquiridos para uso no EQUIPAMENTO.</w:t>
      </w:r>
    </w:p>
    <w:p>
      <w:pPr>
        <w:pStyle w:val="Normal"/>
        <w:jc w:val="both"/>
        <w:rPr>
          <w:rFonts w:ascii="Calibri Light" w:hAnsi="Calibri Light"/>
          <w:color w:val="000000"/>
        </w:rPr>
      </w:pPr>
      <w:r>
        <w:rPr>
          <w:rFonts w:ascii="Calibri Light" w:hAnsi="Calibri Light"/>
          <w:color w:val="000000"/>
        </w:rPr>
      </w:r>
    </w:p>
    <w:p>
      <w:pPr>
        <w:pStyle w:val="Normal"/>
        <w:rPr>
          <w:rFonts w:ascii="Calibri Light" w:hAnsi="Calibri Light"/>
          <w:b/>
          <w:b/>
          <w:color w:val="000000"/>
        </w:rPr>
      </w:pPr>
      <w:r>
        <w:rPr>
          <w:rFonts w:ascii="Calibri Light" w:hAnsi="Calibri Light"/>
          <w:b/>
          <w:color w:val="000000"/>
        </w:rPr>
        <w:t>FORO</w:t>
      </w:r>
    </w:p>
    <w:p>
      <w:pPr>
        <w:pStyle w:val="Normal"/>
        <w:jc w:val="both"/>
        <w:rPr>
          <w:rFonts w:ascii="Calibri Light" w:hAnsi="Calibri Light"/>
        </w:rPr>
      </w:pPr>
      <w:r>
        <w:rPr>
          <w:rFonts w:ascii="Calibri Light" w:hAnsi="Calibri Light"/>
          <w:color w:val="000000"/>
        </w:rPr>
        <w:t>6.1. O Foro para solucionar os</w:t>
      </w:r>
      <w:bookmarkStart w:id="1" w:name="_GoBack"/>
      <w:bookmarkEnd w:id="1"/>
      <w:r>
        <w:rPr>
          <w:rFonts w:ascii="Calibri Light" w:hAnsi="Calibri Light"/>
          <w:color w:val="000000"/>
        </w:rPr>
        <w:t xml:space="preserve"> litígios que decorrerem da execução deste Termo de Comodato será o da Seção Judiciária de Santa Maria, RS – Justiça Federal.</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jc w:val="center"/>
        <w:rPr>
          <w:rFonts w:ascii="Calibri Light" w:hAnsi="Calibri Light"/>
        </w:rPr>
      </w:pPr>
      <w:r>
        <w:rPr>
          <w:rFonts w:ascii="Calibri Light" w:hAnsi="Calibri Light"/>
          <w:color w:val="000000"/>
        </w:rPr>
        <w:t>Quartel em Santa Maria, RS, xx de xxxx de 2026.</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b/>
          <w:b/>
          <w:bCs/>
          <w:color w:val="000000"/>
        </w:rPr>
      </w:pPr>
      <w:r>
        <w:rPr>
          <w:rFonts w:ascii="Calibri Light" w:hAnsi="Calibri Light"/>
          <w:b/>
          <w:bCs/>
          <w:color w:val="000000"/>
        </w:rPr>
      </w:r>
    </w:p>
    <w:p>
      <w:pPr>
        <w:pStyle w:val="Normal"/>
        <w:jc w:val="center"/>
        <w:rPr>
          <w:rFonts w:ascii="Calibri Light" w:hAnsi="Calibri Light"/>
          <w:b/>
          <w:b/>
          <w:bCs/>
          <w:color w:val="000000"/>
        </w:rPr>
      </w:pPr>
      <w:r>
        <w:rPr>
          <w:rFonts w:ascii="Calibri Light" w:hAnsi="Calibri Light"/>
          <w:b/>
          <w:bCs/>
          <w:color w:val="000000"/>
        </w:rPr>
        <w:t>xxxxxxxxxxxxxxxxxxxxxxxx</w:t>
      </w:r>
    </w:p>
    <w:p>
      <w:pPr>
        <w:pStyle w:val="Normal"/>
        <w:jc w:val="center"/>
        <w:rPr>
          <w:rFonts w:ascii="Calibri Light" w:hAnsi="Calibri Light"/>
        </w:rPr>
      </w:pPr>
      <w:r>
        <w:rPr>
          <w:rFonts w:ascii="Calibri Light" w:hAnsi="Calibri Light"/>
          <w:color w:val="000000"/>
        </w:rPr>
        <w:t>Ordenador(a) de Despesas do Hospital Geral de Santa Maria</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jc w:val="center"/>
        <w:rPr>
          <w:rFonts w:ascii="Calibri Light" w:hAnsi="Calibri Light"/>
          <w:b/>
          <w:b/>
          <w:bCs/>
          <w:color w:val="000000"/>
        </w:rPr>
      </w:pPr>
      <w:r>
        <w:rPr>
          <w:rFonts w:ascii="Calibri Light" w:hAnsi="Calibri Light"/>
          <w:b/>
          <w:bCs/>
          <w:color w:val="000000"/>
        </w:rPr>
        <w:t>xxxxxxxxxxxxxxxxxxxxxxxxxx</w:t>
      </w:r>
    </w:p>
    <w:p>
      <w:pPr>
        <w:pStyle w:val="Normal"/>
        <w:jc w:val="center"/>
        <w:rPr>
          <w:rFonts w:ascii="Calibri Light" w:hAnsi="Calibri Light"/>
          <w:color w:val="000000"/>
        </w:rPr>
      </w:pPr>
      <w:r>
        <w:rPr>
          <w:rFonts w:ascii="Calibri Light" w:hAnsi="Calibri Light"/>
          <w:color w:val="000000"/>
        </w:rPr>
        <w:t>Representante Legal</w:t>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Fonts w:ascii="Calibri Light" w:hAnsi="Calibri Light"/>
          <w:color w:val="000000"/>
        </w:rPr>
      </w:r>
    </w:p>
    <w:p>
      <w:pPr>
        <w:pStyle w:val="Normal"/>
        <w:rPr>
          <w:rFonts w:ascii="Calibri Light" w:hAnsi="Calibri Light"/>
          <w:color w:val="000000"/>
        </w:rPr>
      </w:pPr>
      <w:r>
        <w:rPr/>
      </w:r>
    </w:p>
    <w:sectPr>
      <w:type w:val="nextPage"/>
      <w:pgSz w:w="11906" w:h="16838"/>
      <w:pgMar w:left="1701" w:right="850" w:header="0" w:top="1134" w:footer="0" w:bottom="1134" w:gutter="0"/>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Calibri Light">
    <w:charset w:val="00"/>
    <w:family w:val="roman"/>
    <w:pitch w:val="variable"/>
  </w:font>
</w:fonts>
</file>

<file path=word/settings.xml><?xml version="1.0" encoding="utf-8"?>
<w:settings xmlns:w="http://schemas.openxmlformats.org/wordprocessingml/2006/main">
  <w:zoom w:percent="8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pt-BR"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Liberation Serif" w:hAnsi="Liberation Serif" w:eastAsia="NSimSun" w:cs="Arial"/>
      <w:color w:val="auto"/>
      <w:kern w:val="2"/>
      <w:sz w:val="24"/>
      <w:szCs w:val="24"/>
      <w:lang w:val="pt-BR" w:eastAsia="zh-CN" w:bidi="hi-IN"/>
    </w:rPr>
  </w:style>
  <w:style w:type="paragraph" w:styleId="Ttulo1">
    <w:name w:val="Heading 1"/>
    <w:basedOn w:val="Ttulododocumento"/>
    <w:qFormat/>
    <w:pPr>
      <w:outlineLvl w:val="0"/>
    </w:pPr>
    <w:rPr/>
  </w:style>
  <w:style w:type="character" w:styleId="DefaultParagraphFont" w:default="1">
    <w:name w:val="Default Paragraph Font"/>
    <w:uiPriority w:val="1"/>
    <w:semiHidden/>
    <w:unhideWhenUsed/>
    <w:qFormat/>
    <w:rPr/>
  </w:style>
  <w:style w:type="character" w:styleId="LinkdaInternet" w:customStyle="1">
    <w:name w:val="Link da Internet"/>
    <w:rPr>
      <w:color w:val="000080"/>
      <w:u w:val="single"/>
    </w:rPr>
  </w:style>
  <w:style w:type="character" w:styleId="Linkdainternetvisitado" w:customStyle="1">
    <w:name w:val="Link da internet visitado"/>
    <w:rPr>
      <w:color w:val="800000"/>
      <w:u w:val="single"/>
    </w:rPr>
  </w:style>
  <w:style w:type="character" w:styleId="Marcas" w:customStyle="1">
    <w:name w:val="Marcas"/>
    <w:qFormat/>
    <w:rPr>
      <w:rFonts w:ascii="OpenSymbol" w:hAnsi="OpenSymbol" w:eastAsia="OpenSymbol" w:cs="OpenSymbol"/>
    </w:rPr>
  </w:style>
  <w:style w:type="character" w:styleId="Nvel2RedChar" w:customStyle="1">
    <w:name w:val="Nível 2 -Red Char"/>
    <w:basedOn w:val="DefaultParagraphFont"/>
    <w:qFormat/>
    <w:rPr>
      <w:rFonts w:ascii="Arial" w:hAnsi="Arial" w:cs="Arial"/>
      <w:i/>
      <w:iCs/>
      <w:color w:val="FF0000"/>
    </w:rPr>
  </w:style>
  <w:style w:type="character" w:styleId="Ttulo1Char" w:customStyle="1">
    <w:name w:val="Título 1 Char"/>
    <w:basedOn w:val="DefaultParagraphFont"/>
    <w:qFormat/>
    <w:rPr>
      <w:rFonts w:ascii="Calibri" w:hAnsi="Calibri" w:eastAsia="MS Gothic" w:cs="Calibri"/>
      <w:b/>
      <w:bCs/>
      <w:color w:val="365F91"/>
      <w:sz w:val="28"/>
      <w:szCs w:val="28"/>
    </w:rPr>
  </w:style>
  <w:style w:type="character" w:styleId="TextodebaloChar" w:customStyle="1">
    <w:name w:val="Texto de balão Char"/>
    <w:basedOn w:val="DefaultParagraphFont"/>
    <w:link w:val="Textodebalo"/>
    <w:uiPriority w:val="99"/>
    <w:semiHidden/>
    <w:qFormat/>
    <w:rsid w:val="00d52e23"/>
    <w:rPr>
      <w:rFonts w:ascii="Tahoma" w:hAnsi="Tahoma" w:cs="Mangal"/>
      <w:sz w:val="16"/>
      <w:szCs w:val="14"/>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style>
  <w:style w:type="paragraph" w:styleId="Ttulododocumento">
    <w:name w:val="Title"/>
    <w:basedOn w:val="Normal"/>
    <w:next w:val="Corpodotexto"/>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rPr>
  </w:style>
  <w:style w:type="paragraph" w:styleId="Comment" w:customStyle="1">
    <w:name w:val="Comment"/>
    <w:basedOn w:val="Normal"/>
    <w:qFormat/>
    <w:pPr/>
    <w:rPr>
      <w:sz w:val="20"/>
      <w:szCs w:val="20"/>
    </w:rPr>
  </w:style>
  <w:style w:type="paragraph" w:styleId="Tabelanormal1" w:customStyle="1">
    <w:name w:val="Tabela normal1"/>
    <w:qFormat/>
    <w:pPr>
      <w:widowControl/>
      <w:bidi w:val="0"/>
      <w:spacing w:before="0" w:after="0"/>
      <w:jc w:val="left"/>
    </w:pPr>
    <w:rPr>
      <w:rFonts w:ascii="Times New Roman" w:hAnsi="Times New Roman" w:eastAsia="Tahoma" w:cs="Times New Roman"/>
      <w:color w:val="auto"/>
      <w:kern w:val="2"/>
      <w:sz w:val="20"/>
      <w:szCs w:val="20"/>
      <w:lang w:val="pt-BR" w:eastAsia="pt-BR" w:bidi="ar-SA"/>
    </w:rPr>
  </w:style>
  <w:style w:type="paragraph" w:styleId="Nivel01" w:customStyle="1">
    <w:name w:val="Nivel 01"/>
    <w:basedOn w:val="Ttulo1"/>
    <w:autoRedefine/>
    <w:qFormat/>
    <w:pPr>
      <w:keepLines/>
      <w:tabs>
        <w:tab w:val="clear" w:pos="720"/>
        <w:tab w:val="left" w:pos="0" w:leader="none"/>
      </w:tabs>
      <w:ind w:hanging="785"/>
      <w:jc w:val="both"/>
    </w:pPr>
    <w:rPr>
      <w:rFonts w:ascii="Arial" w:hAnsi="Arial" w:eastAsia="MS Gothic"/>
      <w:b/>
      <w:bCs/>
      <w:sz w:val="20"/>
      <w:szCs w:val="20"/>
    </w:rPr>
  </w:style>
  <w:style w:type="paragraph" w:styleId="Nivel2" w:customStyle="1">
    <w:name w:val="Nivel 2"/>
    <w:basedOn w:val="Normal"/>
    <w:qFormat/>
    <w:pPr>
      <w:spacing w:lineRule="auto" w:line="276" w:before="120" w:after="120"/>
      <w:jc w:val="both"/>
    </w:pPr>
    <w:rPr>
      <w:rFonts w:ascii="Arial" w:hAnsi="Arial"/>
      <w:color w:val="000000"/>
      <w:sz w:val="20"/>
      <w:szCs w:val="20"/>
    </w:rPr>
  </w:style>
  <w:style w:type="paragraph" w:styleId="Nivel3" w:customStyle="1">
    <w:name w:val="Nivel 3"/>
    <w:basedOn w:val="Normal"/>
    <w:qFormat/>
    <w:pPr>
      <w:spacing w:lineRule="auto" w:line="276" w:before="120" w:after="120"/>
      <w:ind w:left="284" w:hanging="0"/>
      <w:jc w:val="both"/>
    </w:pPr>
    <w:rPr>
      <w:rFonts w:ascii="Arial" w:hAnsi="Arial"/>
      <w:color w:val="000000"/>
      <w:sz w:val="20"/>
      <w:szCs w:val="20"/>
    </w:rPr>
  </w:style>
  <w:style w:type="paragraph" w:styleId="Nivel4" w:customStyle="1">
    <w:name w:val="Nivel 4"/>
    <w:basedOn w:val="Nivel3"/>
    <w:qFormat/>
    <w:pPr>
      <w:ind w:left="567" w:hanging="0"/>
    </w:pPr>
    <w:rPr/>
  </w:style>
  <w:style w:type="paragraph" w:styleId="Nivel5" w:customStyle="1">
    <w:name w:val="Nivel 5"/>
    <w:basedOn w:val="Nivel4"/>
    <w:qFormat/>
    <w:pPr>
      <w:ind w:left="851" w:hanging="0"/>
    </w:pPr>
    <w:rPr/>
  </w:style>
  <w:style w:type="paragraph" w:styleId="Nvel2Red" w:customStyle="1">
    <w:name w:val="Nível 2 -Red"/>
    <w:basedOn w:val="Nivel2"/>
    <w:qFormat/>
    <w:pPr/>
    <w:rPr>
      <w:i/>
      <w:iCs/>
      <w:color w:val="FF0000"/>
    </w:rPr>
  </w:style>
  <w:style w:type="paragraph" w:styleId="BalloonText">
    <w:name w:val="Balloon Text"/>
    <w:basedOn w:val="Normal"/>
    <w:link w:val="TextodebaloChar"/>
    <w:uiPriority w:val="99"/>
    <w:semiHidden/>
    <w:unhideWhenUsed/>
    <w:qFormat/>
    <w:rsid w:val="00d52e23"/>
    <w:pPr/>
    <w:rPr>
      <w:rFonts w:ascii="Tahoma" w:hAnsi="Tahoma" w:cs="Mangal"/>
      <w:sz w:val="16"/>
      <w:szCs w:val="14"/>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1196</TotalTime>
  <Application>LibreOffice/6.4.1.2$Windows_X86_64 LibreOffice_project/4d224e95b98b138af42a64d84056446d09082932</Application>
  <Pages>4</Pages>
  <Words>1162</Words>
  <Characters>6662</Characters>
  <CharactersWithSpaces>7778</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2025-04-03T08:38:00Z</dcterms:created>
  <dc:creator/>
  <dc:description/>
  <dc:language>pt-BR</dc:language>
  <cp:lastModifiedBy/>
  <dcterms:modified xsi:type="dcterms:W3CDTF">2026-04-13T14:53:32Z</dcterms:modified>
  <cp:revision>192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